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49C2" w14:textId="68CFDBE7" w:rsidR="00577A28" w:rsidRDefault="00577A28" w:rsidP="00577A2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Financial Report</w:t>
      </w:r>
      <w:r w:rsidR="00F22D3A">
        <w:rPr>
          <w:color w:val="000000"/>
          <w:sz w:val="27"/>
          <w:szCs w:val="27"/>
        </w:rPr>
        <w:t xml:space="preserve"> for </w:t>
      </w:r>
      <w:r w:rsidR="00A73251">
        <w:rPr>
          <w:color w:val="000000"/>
          <w:sz w:val="27"/>
          <w:szCs w:val="27"/>
        </w:rPr>
        <w:t>March 2022</w:t>
      </w:r>
    </w:p>
    <w:p w14:paraId="27703F5E" w14:textId="77777777" w:rsidR="00577A28" w:rsidRDefault="00577A28" w:rsidP="00577A28">
      <w:pPr>
        <w:pStyle w:val="NormalWeb"/>
        <w:rPr>
          <w:color w:val="000000"/>
          <w:sz w:val="27"/>
          <w:szCs w:val="27"/>
        </w:rPr>
      </w:pPr>
    </w:p>
    <w:p w14:paraId="14EFDBBD" w14:textId="1F0C0095" w:rsidR="004D40B1" w:rsidRDefault="00577A28" w:rsidP="004D40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As of </w:t>
      </w:r>
      <w:r w:rsidR="007E4FE6">
        <w:rPr>
          <w:color w:val="000000"/>
          <w:sz w:val="27"/>
          <w:szCs w:val="27"/>
        </w:rPr>
        <w:t>March 31st</w:t>
      </w:r>
      <w:r w:rsidR="00512672">
        <w:rPr>
          <w:color w:val="000000"/>
          <w:sz w:val="27"/>
          <w:szCs w:val="27"/>
        </w:rPr>
        <w:t>,</w:t>
      </w:r>
      <w:r w:rsidR="00120BA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MYHMC has total assets of $</w:t>
      </w:r>
      <w:r w:rsidR="0007364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,</w:t>
      </w:r>
      <w:r w:rsidR="007E4FE6">
        <w:rPr>
          <w:color w:val="000000"/>
          <w:sz w:val="27"/>
          <w:szCs w:val="27"/>
        </w:rPr>
        <w:t>157,300</w:t>
      </w:r>
      <w:r>
        <w:rPr>
          <w:color w:val="000000"/>
          <w:sz w:val="27"/>
          <w:szCs w:val="27"/>
        </w:rPr>
        <w:t xml:space="preserve"> with current assets of $</w:t>
      </w:r>
      <w:r w:rsidR="007E4FE6">
        <w:rPr>
          <w:color w:val="000000"/>
          <w:sz w:val="27"/>
          <w:szCs w:val="27"/>
        </w:rPr>
        <w:t>2,955,000</w:t>
      </w:r>
      <w:r>
        <w:rPr>
          <w:color w:val="000000"/>
          <w:sz w:val="27"/>
          <w:szCs w:val="27"/>
        </w:rPr>
        <w:t xml:space="preserve"> and the bulk of which is in the form of cash of $</w:t>
      </w:r>
      <w:r w:rsidR="00512672">
        <w:rPr>
          <w:color w:val="000000"/>
          <w:sz w:val="27"/>
          <w:szCs w:val="27"/>
        </w:rPr>
        <w:t>2</w:t>
      </w:r>
      <w:r w:rsidR="00073645">
        <w:rPr>
          <w:color w:val="000000"/>
          <w:sz w:val="27"/>
          <w:szCs w:val="27"/>
        </w:rPr>
        <w:t>,</w:t>
      </w:r>
      <w:r w:rsidR="007E4FE6">
        <w:rPr>
          <w:color w:val="000000"/>
          <w:sz w:val="27"/>
          <w:szCs w:val="27"/>
        </w:rPr>
        <w:t>885</w:t>
      </w:r>
      <w:r w:rsidR="00B80D6A">
        <w:rPr>
          <w:color w:val="000000"/>
          <w:sz w:val="27"/>
          <w:szCs w:val="27"/>
        </w:rPr>
        <w:t>,</w:t>
      </w:r>
      <w:r w:rsidR="007E4FE6">
        <w:rPr>
          <w:color w:val="000000"/>
          <w:sz w:val="27"/>
          <w:szCs w:val="27"/>
        </w:rPr>
        <w:t>1</w:t>
      </w:r>
      <w:r w:rsidR="00B80D6A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 xml:space="preserve"> in two accounts at JP</w:t>
      </w:r>
      <w:r w:rsidR="00A8381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Morgan Chase Bank. On the liability side, MYHMC ha</w:t>
      </w:r>
      <w:r w:rsidR="00A83811"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 xml:space="preserve"> total liabilities of $</w:t>
      </w:r>
      <w:r w:rsidR="007E4FE6">
        <w:rPr>
          <w:color w:val="000000"/>
          <w:sz w:val="27"/>
          <w:szCs w:val="27"/>
        </w:rPr>
        <w:t>134,700</w:t>
      </w:r>
      <w:r>
        <w:rPr>
          <w:color w:val="000000"/>
          <w:sz w:val="27"/>
          <w:szCs w:val="27"/>
        </w:rPr>
        <w:t xml:space="preserve"> of which all are current liabilities (and that </w:t>
      </w:r>
      <w:r w:rsidR="00F22D3A">
        <w:rPr>
          <w:color w:val="000000"/>
          <w:sz w:val="27"/>
          <w:szCs w:val="27"/>
        </w:rPr>
        <w:t xml:space="preserve">consists </w:t>
      </w:r>
      <w:r>
        <w:rPr>
          <w:color w:val="000000"/>
          <w:sz w:val="27"/>
          <w:szCs w:val="27"/>
        </w:rPr>
        <w:t>primarily</w:t>
      </w:r>
      <w:r w:rsidR="00F22D3A">
        <w:rPr>
          <w:color w:val="000000"/>
          <w:sz w:val="27"/>
          <w:szCs w:val="27"/>
        </w:rPr>
        <w:t xml:space="preserve"> of</w:t>
      </w:r>
      <w:r>
        <w:rPr>
          <w:color w:val="000000"/>
          <w:sz w:val="27"/>
          <w:szCs w:val="27"/>
        </w:rPr>
        <w:t xml:space="preserve"> </w:t>
      </w:r>
      <w:r w:rsidR="00B1002C">
        <w:rPr>
          <w:color w:val="000000"/>
          <w:sz w:val="27"/>
          <w:szCs w:val="27"/>
        </w:rPr>
        <w:t xml:space="preserve">unearned revenues of </w:t>
      </w:r>
      <w:r w:rsidR="009A5B60">
        <w:rPr>
          <w:color w:val="000000"/>
          <w:sz w:val="27"/>
          <w:szCs w:val="27"/>
        </w:rPr>
        <w:t>$</w:t>
      </w:r>
      <w:r w:rsidR="007E4FE6">
        <w:rPr>
          <w:color w:val="000000"/>
          <w:sz w:val="27"/>
          <w:szCs w:val="27"/>
        </w:rPr>
        <w:t>26,600</w:t>
      </w:r>
      <w:r w:rsidR="009A5B60">
        <w:rPr>
          <w:color w:val="000000"/>
          <w:sz w:val="27"/>
          <w:szCs w:val="27"/>
        </w:rPr>
        <w:t xml:space="preserve"> </w:t>
      </w:r>
      <w:r w:rsidR="00B1002C">
        <w:rPr>
          <w:color w:val="000000"/>
          <w:sz w:val="27"/>
          <w:szCs w:val="27"/>
        </w:rPr>
        <w:t xml:space="preserve">and </w:t>
      </w:r>
      <w:r w:rsidR="009A5B60">
        <w:rPr>
          <w:color w:val="000000"/>
          <w:sz w:val="27"/>
          <w:szCs w:val="27"/>
        </w:rPr>
        <w:t>accrued sick and annual leave of $</w:t>
      </w:r>
      <w:r w:rsidR="007E4FE6">
        <w:rPr>
          <w:color w:val="000000"/>
          <w:sz w:val="27"/>
          <w:szCs w:val="27"/>
        </w:rPr>
        <w:t>80,300</w:t>
      </w:r>
      <w:r>
        <w:rPr>
          <w:color w:val="000000"/>
          <w:sz w:val="27"/>
          <w:szCs w:val="27"/>
        </w:rPr>
        <w:t>). That leaves MYHMC with total equity of $</w:t>
      </w:r>
      <w:r w:rsidR="007E4FE6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,</w:t>
      </w:r>
      <w:r w:rsidR="007E4FE6">
        <w:rPr>
          <w:color w:val="000000"/>
          <w:sz w:val="27"/>
          <w:szCs w:val="27"/>
        </w:rPr>
        <w:t>022</w:t>
      </w:r>
      <w:r w:rsidR="00B80D6A">
        <w:rPr>
          <w:color w:val="000000"/>
          <w:sz w:val="27"/>
          <w:szCs w:val="27"/>
        </w:rPr>
        <w:t>,</w:t>
      </w:r>
      <w:r w:rsidR="007E4FE6">
        <w:rPr>
          <w:color w:val="000000"/>
          <w:sz w:val="27"/>
          <w:szCs w:val="27"/>
        </w:rPr>
        <w:t>600</w:t>
      </w:r>
      <w:r>
        <w:rPr>
          <w:color w:val="000000"/>
          <w:sz w:val="27"/>
          <w:szCs w:val="27"/>
        </w:rPr>
        <w:t xml:space="preserve"> of which $</w:t>
      </w:r>
      <w:r w:rsidR="00B1002C">
        <w:rPr>
          <w:color w:val="000000"/>
          <w:sz w:val="27"/>
          <w:szCs w:val="27"/>
        </w:rPr>
        <w:t>3,120,800</w:t>
      </w:r>
      <w:r>
        <w:rPr>
          <w:color w:val="000000"/>
          <w:sz w:val="27"/>
          <w:szCs w:val="27"/>
        </w:rPr>
        <w:t xml:space="preserve"> is unrestricted net assets. For the month of </w:t>
      </w:r>
      <w:r w:rsidR="007E4FE6">
        <w:rPr>
          <w:color w:val="000000"/>
          <w:sz w:val="27"/>
          <w:szCs w:val="27"/>
        </w:rPr>
        <w:t>March</w:t>
      </w:r>
      <w:r w:rsidR="00B1002C">
        <w:rPr>
          <w:color w:val="000000"/>
          <w:sz w:val="27"/>
          <w:szCs w:val="27"/>
        </w:rPr>
        <w:t xml:space="preserve"> </w:t>
      </w:r>
      <w:r w:rsidR="00F22D3A">
        <w:rPr>
          <w:color w:val="000000"/>
          <w:sz w:val="27"/>
          <w:szCs w:val="27"/>
        </w:rPr>
        <w:t>MYHMC</w:t>
      </w:r>
      <w:r>
        <w:rPr>
          <w:color w:val="000000"/>
          <w:sz w:val="27"/>
          <w:szCs w:val="27"/>
        </w:rPr>
        <w:t xml:space="preserve"> had revenues of $</w:t>
      </w:r>
      <w:r w:rsidR="00B1002C">
        <w:rPr>
          <w:color w:val="000000"/>
          <w:sz w:val="27"/>
          <w:szCs w:val="27"/>
        </w:rPr>
        <w:t>1</w:t>
      </w:r>
      <w:r w:rsidR="007E4FE6">
        <w:rPr>
          <w:color w:val="000000"/>
          <w:sz w:val="27"/>
          <w:szCs w:val="27"/>
        </w:rPr>
        <w:t>42,200</w:t>
      </w:r>
      <w:r>
        <w:rPr>
          <w:color w:val="000000"/>
          <w:sz w:val="27"/>
          <w:szCs w:val="27"/>
        </w:rPr>
        <w:t xml:space="preserve"> and operating expenses </w:t>
      </w:r>
      <w:r w:rsidR="00F22D3A">
        <w:rPr>
          <w:color w:val="000000"/>
          <w:sz w:val="27"/>
          <w:szCs w:val="27"/>
        </w:rPr>
        <w:t>of</w:t>
      </w:r>
      <w:r>
        <w:rPr>
          <w:color w:val="000000"/>
          <w:sz w:val="27"/>
          <w:szCs w:val="27"/>
        </w:rPr>
        <w:t xml:space="preserve"> $</w:t>
      </w:r>
      <w:r w:rsidR="007E4FE6">
        <w:rPr>
          <w:color w:val="000000"/>
          <w:sz w:val="27"/>
          <w:szCs w:val="27"/>
        </w:rPr>
        <w:t>85,400</w:t>
      </w:r>
      <w:r w:rsidR="00F22D3A">
        <w:rPr>
          <w:color w:val="000000"/>
          <w:sz w:val="27"/>
          <w:szCs w:val="27"/>
        </w:rPr>
        <w:t xml:space="preserve"> which resulted in Net Income of $</w:t>
      </w:r>
      <w:r w:rsidR="007E4FE6">
        <w:rPr>
          <w:color w:val="000000"/>
          <w:sz w:val="27"/>
          <w:szCs w:val="27"/>
        </w:rPr>
        <w:t>56</w:t>
      </w:r>
      <w:r w:rsidR="00680FCE">
        <w:rPr>
          <w:color w:val="000000"/>
          <w:sz w:val="27"/>
          <w:szCs w:val="27"/>
        </w:rPr>
        <w:t>,</w:t>
      </w:r>
      <w:r w:rsidR="007E4FE6">
        <w:rPr>
          <w:color w:val="000000"/>
          <w:sz w:val="27"/>
          <w:szCs w:val="27"/>
        </w:rPr>
        <w:t>8</w:t>
      </w:r>
      <w:r w:rsidR="00680FCE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>.</w:t>
      </w:r>
      <w:r w:rsidR="004D40B1">
        <w:rPr>
          <w:color w:val="000000"/>
          <w:sz w:val="27"/>
          <w:szCs w:val="27"/>
        </w:rPr>
        <w:t xml:space="preserve"> Year to date revenue</w:t>
      </w:r>
      <w:r w:rsidR="003B60B3">
        <w:rPr>
          <w:color w:val="000000"/>
          <w:sz w:val="27"/>
          <w:szCs w:val="27"/>
        </w:rPr>
        <w:t xml:space="preserve">s </w:t>
      </w:r>
      <w:proofErr w:type="gramStart"/>
      <w:r w:rsidR="003B60B3">
        <w:rPr>
          <w:color w:val="000000"/>
          <w:sz w:val="27"/>
          <w:szCs w:val="27"/>
        </w:rPr>
        <w:t>are</w:t>
      </w:r>
      <w:proofErr w:type="gramEnd"/>
      <w:r w:rsidR="004D40B1">
        <w:rPr>
          <w:color w:val="000000"/>
          <w:sz w:val="27"/>
          <w:szCs w:val="27"/>
        </w:rPr>
        <w:t xml:space="preserve"> $</w:t>
      </w:r>
      <w:r w:rsidR="007E4FE6">
        <w:rPr>
          <w:color w:val="000000"/>
          <w:sz w:val="27"/>
          <w:szCs w:val="27"/>
        </w:rPr>
        <w:t>410,700</w:t>
      </w:r>
      <w:r w:rsidR="004D40B1">
        <w:rPr>
          <w:color w:val="000000"/>
          <w:sz w:val="27"/>
          <w:szCs w:val="27"/>
        </w:rPr>
        <w:t xml:space="preserve"> with total expenses of $</w:t>
      </w:r>
      <w:r w:rsidR="007E4FE6">
        <w:rPr>
          <w:color w:val="000000"/>
          <w:sz w:val="27"/>
          <w:szCs w:val="27"/>
        </w:rPr>
        <w:t>266,700</w:t>
      </w:r>
      <w:r w:rsidR="004D40B1">
        <w:rPr>
          <w:color w:val="000000"/>
          <w:sz w:val="27"/>
          <w:szCs w:val="27"/>
        </w:rPr>
        <w:t>, resulting in a year to date profit of $</w:t>
      </w:r>
      <w:r w:rsidR="007E4FE6">
        <w:rPr>
          <w:color w:val="000000"/>
          <w:sz w:val="27"/>
          <w:szCs w:val="27"/>
        </w:rPr>
        <w:t>144,000</w:t>
      </w:r>
      <w:r w:rsidR="004D40B1">
        <w:rPr>
          <w:color w:val="000000"/>
          <w:sz w:val="27"/>
          <w:szCs w:val="27"/>
        </w:rPr>
        <w:t xml:space="preserve">.  </w:t>
      </w:r>
      <w:r w:rsidR="003B60B3">
        <w:rPr>
          <w:color w:val="000000"/>
          <w:sz w:val="27"/>
          <w:szCs w:val="27"/>
        </w:rPr>
        <w:t>Current slip occupancy is 88%.</w:t>
      </w:r>
    </w:p>
    <w:p w14:paraId="12DCFCB9" w14:textId="50CD8BFE" w:rsidR="00577A28" w:rsidRDefault="00577A28" w:rsidP="00577A2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4A68C180" w14:textId="77777777" w:rsidR="0027412E" w:rsidRDefault="0027412E"/>
    <w:sectPr w:rsidR="0027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28"/>
    <w:rsid w:val="00000027"/>
    <w:rsid w:val="00073645"/>
    <w:rsid w:val="00120BA3"/>
    <w:rsid w:val="001D006D"/>
    <w:rsid w:val="0027412E"/>
    <w:rsid w:val="003B60B3"/>
    <w:rsid w:val="00400CB7"/>
    <w:rsid w:val="004D40B1"/>
    <w:rsid w:val="00512672"/>
    <w:rsid w:val="00534532"/>
    <w:rsid w:val="00577A28"/>
    <w:rsid w:val="00680FCE"/>
    <w:rsid w:val="007E4FE6"/>
    <w:rsid w:val="009A5B60"/>
    <w:rsid w:val="00A73251"/>
    <w:rsid w:val="00A83811"/>
    <w:rsid w:val="00B1002C"/>
    <w:rsid w:val="00B80D6A"/>
    <w:rsid w:val="00BD4EFF"/>
    <w:rsid w:val="00DB26C7"/>
    <w:rsid w:val="00DD2D2C"/>
    <w:rsid w:val="00F22D3A"/>
    <w:rsid w:val="00F820B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D30E"/>
  <w15:chartTrackingRefBased/>
  <w15:docId w15:val="{D300BCC1-66FD-483D-8613-D6EBD683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Bloom</dc:creator>
  <cp:keywords/>
  <dc:description/>
  <cp:lastModifiedBy>Wayne Bloom</cp:lastModifiedBy>
  <cp:revision>2</cp:revision>
  <cp:lastPrinted>2021-10-12T14:08:00Z</cp:lastPrinted>
  <dcterms:created xsi:type="dcterms:W3CDTF">2022-04-11T15:38:00Z</dcterms:created>
  <dcterms:modified xsi:type="dcterms:W3CDTF">2022-04-11T15:38:00Z</dcterms:modified>
</cp:coreProperties>
</file>